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C5" w:rsidRDefault="008B6BC5" w:rsidP="008B6BC5">
      <w:r>
        <w:t>Cuadro descripción de actividades Gobierno el Grullo</w:t>
      </w:r>
    </w:p>
    <w:p w:rsidR="008B6BC5" w:rsidRDefault="008B6BC5" w:rsidP="008B6BC5">
      <w:r>
        <w:t>Dependencia: _</w:t>
      </w:r>
      <w:r>
        <w:rPr>
          <w:u w:val="single"/>
        </w:rPr>
        <w:t>Servici</w:t>
      </w:r>
      <w:r w:rsidRPr="00A51DCF">
        <w:rPr>
          <w:u w:val="single"/>
        </w:rPr>
        <w:t>o</w:t>
      </w:r>
      <w:r>
        <w:rPr>
          <w:u w:val="single"/>
        </w:rPr>
        <w:t>s</w:t>
      </w:r>
      <w:r w:rsidRPr="00A51DCF">
        <w:rPr>
          <w:u w:val="single"/>
        </w:rPr>
        <w:t xml:space="preserve"> Públicos Municipales</w:t>
      </w:r>
    </w:p>
    <w:p w:rsidR="008B6BC5" w:rsidRDefault="008B6BC5" w:rsidP="008B6BC5">
      <w:r>
        <w:t xml:space="preserve">Reporte Correspondiente al mes de: </w:t>
      </w:r>
      <w:r w:rsidR="00B0000E">
        <w:rPr>
          <w:u w:val="single"/>
        </w:rPr>
        <w:t>Jul</w:t>
      </w:r>
      <w:r w:rsidR="00C42E7B">
        <w:rPr>
          <w:u w:val="single"/>
        </w:rPr>
        <w:t>io</w:t>
      </w:r>
      <w:r w:rsidR="009F6EB0">
        <w:rPr>
          <w:u w:val="single"/>
        </w:rPr>
        <w:t xml:space="preserve"> </w:t>
      </w:r>
      <w:r w:rsidRPr="00A51DCF">
        <w:rPr>
          <w:u w:val="single"/>
        </w:rPr>
        <w:t xml:space="preserve"> del 201</w:t>
      </w:r>
      <w:r w:rsidR="00CF490B">
        <w:rPr>
          <w:u w:val="single"/>
        </w:rPr>
        <w:t>6</w:t>
      </w:r>
    </w:p>
    <w:p w:rsidR="008B6BC5" w:rsidRDefault="008B6BC5" w:rsidP="008B6BC5">
      <w:r>
        <w:t>Entrega fotos o archivo adjunto   Si: _________   No</w:t>
      </w:r>
      <w:proofErr w:type="gramStart"/>
      <w:r>
        <w:t>:_</w:t>
      </w:r>
      <w:proofErr w:type="gramEnd"/>
      <w:r>
        <w:t>_________</w:t>
      </w:r>
    </w:p>
    <w:p w:rsidR="008B6BC5" w:rsidRDefault="008B6BC5" w:rsidP="008B6BC5"/>
    <w:p w:rsidR="005E56E7" w:rsidRDefault="00B677F8"/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/>
      </w:tblPr>
      <w:tblGrid>
        <w:gridCol w:w="2597"/>
        <w:gridCol w:w="2859"/>
        <w:gridCol w:w="2230"/>
        <w:gridCol w:w="3204"/>
        <w:gridCol w:w="4069"/>
      </w:tblGrid>
      <w:tr w:rsidR="00C57E9C" w:rsidRPr="008B6BC5" w:rsidTr="006B000A">
        <w:trPr>
          <w:trHeight w:val="83"/>
        </w:trPr>
        <w:tc>
          <w:tcPr>
            <w:tcW w:w="2597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 w:rsidRPr="008B6BC5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85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230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3204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406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400A30" w:rsidRPr="008B6BC5" w:rsidTr="006B000A">
        <w:trPr>
          <w:trHeight w:val="635"/>
        </w:trPr>
        <w:tc>
          <w:tcPr>
            <w:tcW w:w="2597" w:type="dxa"/>
          </w:tcPr>
          <w:p w:rsid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Resultados del Programa de Separación de Residuos</w:t>
            </w:r>
          </w:p>
          <w:p w:rsidR="001D1AD1" w:rsidRPr="008B6BC5" w:rsidRDefault="001D1AD1" w:rsidP="00400A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400A30" w:rsidRDefault="008B6BC5" w:rsidP="00400A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En pesar los camiones recolectores de residuos sólidos urbanos, para tener un diagnostico de funcionalidad del programa Mi Grullo Limpio</w:t>
            </w:r>
            <w:r w:rsidR="007E7726" w:rsidRPr="005A7C53">
              <w:rPr>
                <w:rFonts w:ascii="Arial" w:hAnsi="Arial" w:cs="Arial"/>
              </w:rPr>
              <w:t>.</w:t>
            </w:r>
          </w:p>
          <w:p w:rsidR="007E7726" w:rsidRPr="00400A30" w:rsidRDefault="007E7726" w:rsidP="00B0000E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8B6BC5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Todo el municipio y sus Localidades</w:t>
            </w:r>
            <w:r w:rsidR="001D1AD1">
              <w:rPr>
                <w:rFonts w:ascii="Arial" w:hAnsi="Arial" w:cs="Arial"/>
              </w:rPr>
              <w:t>.</w:t>
            </w:r>
          </w:p>
          <w:p w:rsidR="001D1AD1" w:rsidRPr="005A7C53" w:rsidRDefault="001D1AD1" w:rsidP="00C42E7B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8B6BC5" w:rsidRP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 xml:space="preserve">Orgánica: </w:t>
            </w:r>
            <w:r w:rsidR="00B0000E">
              <w:rPr>
                <w:rFonts w:ascii="Arial" w:hAnsi="Arial" w:cs="Arial"/>
              </w:rPr>
              <w:t>266.3</w:t>
            </w:r>
            <w:r w:rsidR="00C42E7B">
              <w:rPr>
                <w:rFonts w:ascii="Arial" w:hAnsi="Arial" w:cs="Arial"/>
              </w:rPr>
              <w:t>70</w:t>
            </w:r>
            <w:r w:rsidRPr="005A7C53">
              <w:rPr>
                <w:rFonts w:ascii="Arial" w:hAnsi="Arial" w:cs="Arial"/>
              </w:rPr>
              <w:t>Ton</w:t>
            </w:r>
            <w:r w:rsidR="00EE73E2" w:rsidRPr="005A7C53">
              <w:rPr>
                <w:rFonts w:ascii="Arial" w:hAnsi="Arial" w:cs="Arial"/>
              </w:rPr>
              <w:t>.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Inorgánica: </w:t>
            </w:r>
            <w:r w:rsidR="00B0000E">
              <w:rPr>
                <w:rFonts w:ascii="Arial" w:hAnsi="Arial" w:cs="Arial"/>
              </w:rPr>
              <w:t>50.57</w:t>
            </w:r>
            <w:r w:rsidR="00C42E7B">
              <w:rPr>
                <w:rFonts w:ascii="Arial" w:hAnsi="Arial" w:cs="Arial"/>
              </w:rPr>
              <w:t>0</w:t>
            </w:r>
            <w:r w:rsidRPr="008B6BC5">
              <w:rPr>
                <w:rFonts w:ascii="Arial" w:hAnsi="Arial" w:cs="Arial"/>
              </w:rPr>
              <w:t>Ton</w:t>
            </w:r>
            <w:r w:rsidR="00EE73E2">
              <w:rPr>
                <w:rFonts w:ascii="Arial" w:hAnsi="Arial" w:cs="Arial"/>
              </w:rPr>
              <w:t>.</w:t>
            </w:r>
          </w:p>
          <w:p w:rsidR="005A7C53" w:rsidRDefault="008B6BC5" w:rsidP="005A7C53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Basura: </w:t>
            </w:r>
            <w:r w:rsidR="00EE73E2">
              <w:rPr>
                <w:rFonts w:ascii="Arial" w:hAnsi="Arial" w:cs="Arial"/>
              </w:rPr>
              <w:t xml:space="preserve">    </w:t>
            </w:r>
            <w:r w:rsidR="00B0000E">
              <w:rPr>
                <w:rFonts w:ascii="Arial" w:hAnsi="Arial" w:cs="Arial"/>
              </w:rPr>
              <w:t>383</w:t>
            </w:r>
            <w:r w:rsidR="004B63FD">
              <w:rPr>
                <w:rFonts w:ascii="Arial" w:hAnsi="Arial" w:cs="Arial"/>
              </w:rPr>
              <w:t>.</w:t>
            </w:r>
            <w:r w:rsidR="00B0000E">
              <w:rPr>
                <w:rFonts w:ascii="Arial" w:hAnsi="Arial" w:cs="Arial"/>
              </w:rPr>
              <w:t>630</w:t>
            </w:r>
            <w:r w:rsidRPr="008B6BC5">
              <w:rPr>
                <w:rFonts w:ascii="Arial" w:hAnsi="Arial" w:cs="Arial"/>
              </w:rPr>
              <w:t>Ton.</w:t>
            </w:r>
            <w:r w:rsidR="005A7C53">
              <w:rPr>
                <w:rFonts w:ascii="Arial" w:hAnsi="Arial" w:cs="Arial"/>
              </w:rPr>
              <w:t xml:space="preserve"> </w:t>
            </w:r>
          </w:p>
          <w:p w:rsidR="002F73F0" w:rsidRPr="005A7C53" w:rsidRDefault="002F73F0" w:rsidP="00C42E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069" w:type="dxa"/>
          </w:tcPr>
          <w:p w:rsidR="008B6BC5" w:rsidRP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 xml:space="preserve">La ciudadanía se sigue sumando en el Programa de Separación de Residuos. </w:t>
            </w:r>
          </w:p>
          <w:p w:rsidR="00357A84" w:rsidRDefault="00357A84" w:rsidP="008811FA">
            <w:pPr>
              <w:rPr>
                <w:rFonts w:ascii="Arial" w:hAnsi="Arial" w:cs="Arial"/>
              </w:rPr>
            </w:pPr>
          </w:p>
          <w:p w:rsidR="001D1AD1" w:rsidRPr="001D1AD1" w:rsidRDefault="00357A84" w:rsidP="002F73F0">
            <w:pPr>
              <w:rPr>
                <w:rFonts w:ascii="Arial" w:hAnsi="Arial" w:cs="Arial"/>
              </w:rPr>
            </w:pPr>
            <w:r w:rsidRPr="001D1AD1">
              <w:rPr>
                <w:rFonts w:ascii="Arial" w:hAnsi="Arial" w:cs="Arial"/>
              </w:rPr>
              <w:t xml:space="preserve"> </w:t>
            </w:r>
          </w:p>
        </w:tc>
      </w:tr>
      <w:tr w:rsidR="00400A30" w:rsidRPr="008B6BC5" w:rsidTr="006B000A">
        <w:trPr>
          <w:trHeight w:val="635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Ventas de la materia inorgánica, que se deposita en el Centro de Acopio Municipal.</w:t>
            </w: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Se recolectan por categorías, y se venden a empresas recicladoras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3204" w:type="dxa"/>
          </w:tcPr>
          <w:p w:rsidR="008B6BC5" w:rsidRPr="008B6BC5" w:rsidRDefault="00CF490B" w:rsidP="00230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0000E">
              <w:rPr>
                <w:rFonts w:ascii="Arial" w:hAnsi="Arial" w:cs="Arial"/>
              </w:rPr>
              <w:t>16,978</w:t>
            </w:r>
            <w:r w:rsidR="00C42E7B">
              <w:rPr>
                <w:rFonts w:ascii="Arial" w:hAnsi="Arial" w:cs="Arial"/>
              </w:rPr>
              <w:t>.</w:t>
            </w:r>
            <w:r w:rsidR="00B0000E">
              <w:rPr>
                <w:rFonts w:ascii="Arial" w:hAnsi="Arial" w:cs="Arial"/>
              </w:rPr>
              <w:t>93</w:t>
            </w:r>
          </w:p>
        </w:tc>
        <w:tc>
          <w:tcPr>
            <w:tcW w:w="406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El ingreso se deposita en la Tesorería Municipal. </w:t>
            </w:r>
          </w:p>
        </w:tc>
      </w:tr>
      <w:tr w:rsidR="00400A30" w:rsidRPr="008B6BC5" w:rsidTr="006B000A">
        <w:trPr>
          <w:trHeight w:val="2231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lastRenderedPageBreak/>
              <w:t xml:space="preserve">Reparación de Alumbrado Público y fallas eléctricas en diferentes áreas. </w:t>
            </w:r>
          </w:p>
        </w:tc>
        <w:tc>
          <w:tcPr>
            <w:tcW w:w="2859" w:type="dxa"/>
          </w:tcPr>
          <w:p w:rsidR="008B6BC5" w:rsidRPr="008B6BC5" w:rsidRDefault="008B6BC5" w:rsidP="006B000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revisar la luminaria pública y darle mantenimiento para que esté funcionando. Así mismo las fallas eléctricas en diferentes departamentos e instituciones. 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3204" w:type="dxa"/>
          </w:tcPr>
          <w:p w:rsidR="0094611B" w:rsidRPr="00C42E7B" w:rsidRDefault="00CF490B" w:rsidP="008811FA">
            <w:pPr>
              <w:rPr>
                <w:rFonts w:ascii="Arial" w:hAnsi="Arial" w:cs="Arial"/>
              </w:rPr>
            </w:pPr>
            <w:r w:rsidRPr="00C42E7B">
              <w:rPr>
                <w:rFonts w:ascii="Arial" w:hAnsi="Arial" w:cs="Arial"/>
              </w:rPr>
              <w:t xml:space="preserve">Lámparas reparadas: </w:t>
            </w:r>
            <w:r w:rsidR="00B0000E">
              <w:rPr>
                <w:rFonts w:ascii="Arial" w:hAnsi="Arial" w:cs="Arial"/>
              </w:rPr>
              <w:t>226</w:t>
            </w:r>
            <w:r w:rsidR="008B6BC5" w:rsidRPr="00C42E7B">
              <w:rPr>
                <w:rFonts w:ascii="Arial" w:hAnsi="Arial" w:cs="Arial"/>
              </w:rPr>
              <w:t>.</w:t>
            </w:r>
          </w:p>
          <w:p w:rsidR="00040692" w:rsidRDefault="00040692" w:rsidP="008811FA">
            <w:pPr>
              <w:rPr>
                <w:rFonts w:ascii="Arial" w:hAnsi="Arial" w:cs="Arial"/>
              </w:rPr>
            </w:pPr>
          </w:p>
          <w:p w:rsidR="00B0000E" w:rsidRDefault="00C42E7B" w:rsidP="00B0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B0000E">
              <w:rPr>
                <w:rFonts w:ascii="Arial" w:hAnsi="Arial" w:cs="Arial"/>
              </w:rPr>
              <w:t>apoyo en reparación de luminarias en las instalaciones de la Preparatoria Regional.</w:t>
            </w:r>
          </w:p>
          <w:p w:rsidR="008B6BC5" w:rsidRPr="008B6BC5" w:rsidRDefault="00B0000E" w:rsidP="00B0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2E7B">
              <w:rPr>
                <w:rFonts w:ascii="Arial" w:hAnsi="Arial" w:cs="Arial"/>
              </w:rPr>
              <w:t xml:space="preserve"> </w:t>
            </w:r>
            <w:r w:rsidR="008B6BC5" w:rsidRPr="008B6B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069" w:type="dxa"/>
          </w:tcPr>
          <w:p w:rsidR="008B6BC5" w:rsidRPr="008B6BC5" w:rsidRDefault="008B6BC5" w:rsidP="00A8563E">
            <w:pPr>
              <w:rPr>
                <w:rFonts w:ascii="Arial" w:hAnsi="Arial" w:cs="Arial"/>
              </w:rPr>
            </w:pPr>
          </w:p>
        </w:tc>
      </w:tr>
      <w:tr w:rsidR="00400A30" w:rsidRPr="008B6BC5" w:rsidTr="006B000A">
        <w:trPr>
          <w:trHeight w:val="635"/>
        </w:trPr>
        <w:tc>
          <w:tcPr>
            <w:tcW w:w="2597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Regular las fosas que se encuentran en el Cementerio Municipal La Misericordia</w:t>
            </w:r>
            <w:r w:rsidR="0094611B">
              <w:rPr>
                <w:rFonts w:ascii="Arial" w:hAnsi="Arial" w:cs="Arial"/>
              </w:rPr>
              <w:t>.</w:t>
            </w:r>
          </w:p>
          <w:p w:rsidR="0094611B" w:rsidRDefault="0094611B" w:rsidP="008811FA">
            <w:pPr>
              <w:rPr>
                <w:rFonts w:ascii="Arial" w:hAnsi="Arial" w:cs="Arial"/>
              </w:rPr>
            </w:pPr>
          </w:p>
          <w:p w:rsidR="0094611B" w:rsidRDefault="0094611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Trámites realizados en el Cementerio Municipal.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realizar la regularización, ya que anteriormente no se expedía el documento de propiedad con las características de la fosa. 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dueños de las fosas ubicadas en el Cementerio Municipal La Misericordia</w:t>
            </w:r>
          </w:p>
        </w:tc>
        <w:tc>
          <w:tcPr>
            <w:tcW w:w="3204" w:type="dxa"/>
          </w:tcPr>
          <w:p w:rsidR="008B6BC5" w:rsidRPr="00230658" w:rsidRDefault="002F73F0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Regularizaciones. </w:t>
            </w:r>
            <w:r w:rsidR="00C42E7B">
              <w:rPr>
                <w:rFonts w:ascii="Arial" w:hAnsi="Arial" w:cs="Arial"/>
              </w:rPr>
              <w:t>07</w:t>
            </w:r>
          </w:p>
          <w:p w:rsidR="00CF490B" w:rsidRPr="00230658" w:rsidRDefault="007405AD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0658">
              <w:rPr>
                <w:rFonts w:ascii="Arial" w:hAnsi="Arial" w:cs="Arial"/>
              </w:rPr>
              <w:t xml:space="preserve">Servicios de Sepultura: </w:t>
            </w:r>
            <w:r w:rsidR="002F73F0">
              <w:rPr>
                <w:rFonts w:ascii="Arial" w:hAnsi="Arial" w:cs="Arial"/>
              </w:rPr>
              <w:t>1</w:t>
            </w:r>
            <w:r w:rsidR="00C42E7B">
              <w:rPr>
                <w:rFonts w:ascii="Arial" w:hAnsi="Arial" w:cs="Arial"/>
              </w:rPr>
              <w:t>7</w:t>
            </w:r>
          </w:p>
          <w:p w:rsidR="00CF490B" w:rsidRPr="00230658" w:rsidRDefault="002F73F0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Fosas vendidas: 0</w:t>
            </w:r>
          </w:p>
          <w:p w:rsidR="00CF490B" w:rsidRPr="00230658" w:rsidRDefault="002F73F0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Fosas donadas: </w:t>
            </w:r>
            <w:r w:rsidR="00C42E7B">
              <w:rPr>
                <w:rFonts w:ascii="Arial" w:hAnsi="Arial" w:cs="Arial"/>
              </w:rPr>
              <w:t>0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  <w:tc>
          <w:tcPr>
            <w:tcW w:w="4069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La ciudadanía no se presenta a regularizar porque creen que tiene algún costo, el cual es realmente gratuito. </w:t>
            </w:r>
          </w:p>
          <w:p w:rsidR="0094611B" w:rsidRDefault="007405AD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Únicamente se están vendiendo fosas a personas que ya requieren hacer la sepultura y no tienen espacios.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</w:tr>
      <w:tr w:rsidR="00400A30" w:rsidRPr="008B6BC5" w:rsidTr="006B000A">
        <w:trPr>
          <w:trHeight w:val="635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Sacrificios realizados en el Rastro Municipal</w:t>
            </w: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 todas las matanzas. 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ciudadanos que desean realizar una matanza.</w:t>
            </w:r>
          </w:p>
        </w:tc>
        <w:tc>
          <w:tcPr>
            <w:tcW w:w="3204" w:type="dxa"/>
          </w:tcPr>
          <w:p w:rsidR="008B6BC5" w:rsidRPr="008B6BC5" w:rsidRDefault="00175661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Bovino: </w:t>
            </w:r>
            <w:r w:rsidR="00B0000E">
              <w:rPr>
                <w:rFonts w:ascii="Arial" w:hAnsi="Arial" w:cs="Arial"/>
              </w:rPr>
              <w:t>85</w:t>
            </w:r>
          </w:p>
          <w:p w:rsidR="008B6BC5" w:rsidRDefault="008B6BC5" w:rsidP="00C42E7B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Porcino: </w:t>
            </w:r>
            <w:r w:rsidR="00C42E7B">
              <w:rPr>
                <w:rFonts w:ascii="Arial" w:hAnsi="Arial" w:cs="Arial"/>
              </w:rPr>
              <w:t>1,1</w:t>
            </w:r>
            <w:r w:rsidR="00B0000E">
              <w:rPr>
                <w:rFonts w:ascii="Arial" w:hAnsi="Arial" w:cs="Arial"/>
              </w:rPr>
              <w:t>32</w:t>
            </w:r>
          </w:p>
          <w:p w:rsidR="00B0000E" w:rsidRPr="008B6BC5" w:rsidRDefault="00B0000E" w:rsidP="00C42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Ovino: 1</w:t>
            </w:r>
          </w:p>
        </w:tc>
        <w:tc>
          <w:tcPr>
            <w:tcW w:w="406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Está prohibida la matanza en lugares clandestinos. </w:t>
            </w:r>
          </w:p>
        </w:tc>
      </w:tr>
      <w:tr w:rsidR="00400A30" w:rsidRPr="008B6BC5" w:rsidTr="006B000A">
        <w:trPr>
          <w:trHeight w:val="635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Mantenimiento de Áreas Verdes del Municipio.</w:t>
            </w: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Realizar podas en: Jardín, Alameda, parques, canchas deportivas, escuelas, instituciones municipales, calles principales. </w:t>
            </w:r>
          </w:p>
        </w:tc>
        <w:tc>
          <w:tcPr>
            <w:tcW w:w="2230" w:type="dxa"/>
          </w:tcPr>
          <w:p w:rsidR="008B6BC5" w:rsidRPr="008B6BC5" w:rsidRDefault="008B6BC5" w:rsidP="006B000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</w:t>
            </w:r>
            <w:r w:rsidR="00C42E7B">
              <w:rPr>
                <w:rFonts w:ascii="Arial" w:hAnsi="Arial" w:cs="Arial"/>
              </w:rPr>
              <w:t>p</w:t>
            </w:r>
            <w:r w:rsidRPr="008B6BC5">
              <w:rPr>
                <w:rFonts w:ascii="Arial" w:hAnsi="Arial" w:cs="Arial"/>
              </w:rPr>
              <w:t>io</w:t>
            </w:r>
          </w:p>
        </w:tc>
        <w:tc>
          <w:tcPr>
            <w:tcW w:w="3204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En todas las ár</w:t>
            </w:r>
            <w:r w:rsidR="00C42E7B">
              <w:rPr>
                <w:rFonts w:ascii="Arial" w:hAnsi="Arial" w:cs="Arial"/>
              </w:rPr>
              <w:t xml:space="preserve">eas se ha realizado el servicio: </w:t>
            </w:r>
            <w:r w:rsidRPr="008B6BC5">
              <w:rPr>
                <w:rFonts w:ascii="Arial" w:hAnsi="Arial" w:cs="Arial"/>
              </w:rPr>
              <w:t xml:space="preserve"> </w:t>
            </w:r>
            <w:r w:rsidR="00C42E7B">
              <w:rPr>
                <w:rFonts w:ascii="Arial" w:hAnsi="Arial" w:cs="Arial"/>
              </w:rPr>
              <w:t>Poda de árboles, mantenimiento de canchas, derribo de árboles peligrosos (autorizados por Medio Ambiente), limpieza del periférico, andador</w:t>
            </w:r>
          </w:p>
        </w:tc>
        <w:tc>
          <w:tcPr>
            <w:tcW w:w="406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A los ciudadanos se les da el </w:t>
            </w:r>
            <w:r w:rsidR="00C42E7B">
              <w:rPr>
                <w:rFonts w:ascii="Arial" w:hAnsi="Arial" w:cs="Arial"/>
              </w:rPr>
              <w:t>apoyo, siempre y cuando tengan á</w:t>
            </w:r>
            <w:r w:rsidRPr="008B6BC5">
              <w:rPr>
                <w:rFonts w:ascii="Arial" w:hAnsi="Arial" w:cs="Arial"/>
              </w:rPr>
              <w:t xml:space="preserve">rboles en peligro de caer y hacer daños en la propiedad. </w:t>
            </w:r>
          </w:p>
        </w:tc>
      </w:tr>
      <w:tr w:rsidR="002F73F0" w:rsidRPr="008B6BC5" w:rsidTr="006B000A">
        <w:trPr>
          <w:trHeight w:val="635"/>
        </w:trPr>
        <w:tc>
          <w:tcPr>
            <w:tcW w:w="2597" w:type="dxa"/>
          </w:tcPr>
          <w:p w:rsidR="002F73F0" w:rsidRPr="008B6BC5" w:rsidRDefault="002F73F0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Mantenimiento de pintura en instalaciones Municipales.</w:t>
            </w:r>
          </w:p>
        </w:tc>
        <w:tc>
          <w:tcPr>
            <w:tcW w:w="2859" w:type="dxa"/>
          </w:tcPr>
          <w:p w:rsidR="002F73F0" w:rsidRPr="008B6BC5" w:rsidRDefault="002F73F0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Tener en buen estado las instalaciones municipales por falta de pintura. </w:t>
            </w:r>
          </w:p>
        </w:tc>
        <w:tc>
          <w:tcPr>
            <w:tcW w:w="2230" w:type="dxa"/>
          </w:tcPr>
          <w:p w:rsidR="002F73F0" w:rsidRPr="008B6BC5" w:rsidRDefault="002F73F0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Municipio</w:t>
            </w:r>
          </w:p>
        </w:tc>
        <w:tc>
          <w:tcPr>
            <w:tcW w:w="3204" w:type="dxa"/>
          </w:tcPr>
          <w:p w:rsidR="002F73F0" w:rsidRPr="00C57E9C" w:rsidRDefault="00C11EA8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Rastro</w:t>
            </w:r>
            <w:r w:rsidR="002F73F0" w:rsidRPr="00C57E9C">
              <w:rPr>
                <w:rFonts w:ascii="Arial" w:hAnsi="Arial" w:cs="Arial"/>
              </w:rPr>
              <w:t>.</w:t>
            </w:r>
          </w:p>
        </w:tc>
        <w:tc>
          <w:tcPr>
            <w:tcW w:w="4069" w:type="dxa"/>
          </w:tcPr>
          <w:p w:rsidR="002F73F0" w:rsidRPr="00A8563E" w:rsidRDefault="002F73F0" w:rsidP="00B0000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B0000E" w:rsidRPr="008B6BC5" w:rsidTr="006B000A">
        <w:trPr>
          <w:trHeight w:val="635"/>
        </w:trPr>
        <w:tc>
          <w:tcPr>
            <w:tcW w:w="2597" w:type="dxa"/>
          </w:tcPr>
          <w:p w:rsidR="00B0000E" w:rsidRDefault="00B0000E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Fontanería</w:t>
            </w:r>
          </w:p>
        </w:tc>
        <w:tc>
          <w:tcPr>
            <w:tcW w:w="2859" w:type="dxa"/>
          </w:tcPr>
          <w:p w:rsidR="00B0000E" w:rsidRDefault="00494B34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en condiciones óptimas las líneas y drenaje de dependencias municipales.</w:t>
            </w:r>
          </w:p>
        </w:tc>
        <w:tc>
          <w:tcPr>
            <w:tcW w:w="2230" w:type="dxa"/>
          </w:tcPr>
          <w:p w:rsidR="00B0000E" w:rsidRDefault="00494B34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Municipio</w:t>
            </w:r>
          </w:p>
        </w:tc>
        <w:tc>
          <w:tcPr>
            <w:tcW w:w="3204" w:type="dxa"/>
          </w:tcPr>
          <w:p w:rsidR="00B0000E" w:rsidRDefault="00494B34" w:rsidP="005D25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Mercado Municipal (baños hombres) área nueva. </w:t>
            </w:r>
          </w:p>
          <w:p w:rsidR="005D257D" w:rsidRDefault="005D257D" w:rsidP="005D25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Baños de la Cancha el Progreso</w:t>
            </w:r>
          </w:p>
          <w:p w:rsidR="005D257D" w:rsidRDefault="00B677F8" w:rsidP="005D25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Comedor asistencial.</w:t>
            </w:r>
          </w:p>
          <w:p w:rsidR="00B677F8" w:rsidRDefault="00B677F8" w:rsidP="005D25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de Salud de las Pilas</w:t>
            </w:r>
          </w:p>
          <w:p w:rsidR="00B677F8" w:rsidRDefault="00B677F8" w:rsidP="005D257D">
            <w:pPr>
              <w:pStyle w:val="Prrafodelista"/>
              <w:numPr>
                <w:ilvl w:val="0"/>
                <w:numId w:val="3"/>
              </w:numPr>
              <w:ind w:left="111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de Salud de la Puerta de Barro.</w:t>
            </w:r>
          </w:p>
        </w:tc>
        <w:tc>
          <w:tcPr>
            <w:tcW w:w="4069" w:type="dxa"/>
          </w:tcPr>
          <w:p w:rsidR="00B0000E" w:rsidRPr="00A8563E" w:rsidRDefault="00B0000E" w:rsidP="00B0000E">
            <w:pPr>
              <w:pStyle w:val="Prrafodelista"/>
              <w:rPr>
                <w:rFonts w:ascii="Arial" w:hAnsi="Arial" w:cs="Arial"/>
              </w:rPr>
            </w:pPr>
          </w:p>
        </w:tc>
      </w:tr>
    </w:tbl>
    <w:p w:rsidR="008B6BC5" w:rsidRDefault="008B6BC5" w:rsidP="002F73F0"/>
    <w:sectPr w:rsidR="008B6BC5" w:rsidSect="006B000A">
      <w:pgSz w:w="16838" w:h="11906" w:orient="landscape"/>
      <w:pgMar w:top="1701" w:right="67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B5E"/>
    <w:multiLevelType w:val="hybridMultilevel"/>
    <w:tmpl w:val="556EDF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344E2"/>
    <w:multiLevelType w:val="hybridMultilevel"/>
    <w:tmpl w:val="39E46E86"/>
    <w:lvl w:ilvl="0" w:tplc="46CC50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BC5"/>
    <w:rsid w:val="0000375A"/>
    <w:rsid w:val="00040692"/>
    <w:rsid w:val="0007363A"/>
    <w:rsid w:val="000B0B1B"/>
    <w:rsid w:val="00102B52"/>
    <w:rsid w:val="00174C9B"/>
    <w:rsid w:val="00175661"/>
    <w:rsid w:val="00195126"/>
    <w:rsid w:val="001D1AD1"/>
    <w:rsid w:val="00200686"/>
    <w:rsid w:val="00230658"/>
    <w:rsid w:val="002F73F0"/>
    <w:rsid w:val="003467CE"/>
    <w:rsid w:val="00357A84"/>
    <w:rsid w:val="003F2072"/>
    <w:rsid w:val="00400A30"/>
    <w:rsid w:val="00400D0C"/>
    <w:rsid w:val="004223BE"/>
    <w:rsid w:val="0043546F"/>
    <w:rsid w:val="00494B34"/>
    <w:rsid w:val="004B63FD"/>
    <w:rsid w:val="004E490D"/>
    <w:rsid w:val="00522FA4"/>
    <w:rsid w:val="0054632C"/>
    <w:rsid w:val="005650C4"/>
    <w:rsid w:val="00597D34"/>
    <w:rsid w:val="005A7C53"/>
    <w:rsid w:val="005D257D"/>
    <w:rsid w:val="0062634F"/>
    <w:rsid w:val="006A3BEC"/>
    <w:rsid w:val="006B000A"/>
    <w:rsid w:val="006D631D"/>
    <w:rsid w:val="006F58F5"/>
    <w:rsid w:val="00722A60"/>
    <w:rsid w:val="007405AD"/>
    <w:rsid w:val="00756C6F"/>
    <w:rsid w:val="007E7726"/>
    <w:rsid w:val="00865827"/>
    <w:rsid w:val="00867297"/>
    <w:rsid w:val="00874034"/>
    <w:rsid w:val="008B6BC5"/>
    <w:rsid w:val="0094611B"/>
    <w:rsid w:val="009F6EB0"/>
    <w:rsid w:val="00A063B7"/>
    <w:rsid w:val="00A66B56"/>
    <w:rsid w:val="00A8563E"/>
    <w:rsid w:val="00AB1D10"/>
    <w:rsid w:val="00B0000E"/>
    <w:rsid w:val="00B677F8"/>
    <w:rsid w:val="00BC5FF6"/>
    <w:rsid w:val="00BF58FC"/>
    <w:rsid w:val="00C04983"/>
    <w:rsid w:val="00C11EA8"/>
    <w:rsid w:val="00C42E7B"/>
    <w:rsid w:val="00C57E9C"/>
    <w:rsid w:val="00C919DF"/>
    <w:rsid w:val="00CF490B"/>
    <w:rsid w:val="00D35C94"/>
    <w:rsid w:val="00E212ED"/>
    <w:rsid w:val="00E30AD9"/>
    <w:rsid w:val="00EE1C47"/>
    <w:rsid w:val="00EE73E2"/>
    <w:rsid w:val="00F014F1"/>
    <w:rsid w:val="00F85DCD"/>
    <w:rsid w:val="00FA252E"/>
    <w:rsid w:val="00FD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CF4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7</cp:revision>
  <cp:lastPrinted>2016-07-04T15:18:00Z</cp:lastPrinted>
  <dcterms:created xsi:type="dcterms:W3CDTF">2016-08-04T16:15:00Z</dcterms:created>
  <dcterms:modified xsi:type="dcterms:W3CDTF">2016-08-04T16:37:00Z</dcterms:modified>
</cp:coreProperties>
</file>